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92" w:rsidRDefault="00811092" w:rsidP="00811092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eastAsia="en-IE"/>
        </w:rPr>
        <w:drawing>
          <wp:inline distT="0" distB="0" distL="0" distR="0">
            <wp:extent cx="2589534" cy="9525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i-logo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38" cy="95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3F" w:rsidRDefault="001E27C7" w:rsidP="001E27C7">
      <w:pPr>
        <w:jc w:val="center"/>
        <w:rPr>
          <w:b/>
          <w:sz w:val="32"/>
          <w:szCs w:val="32"/>
          <w:lang w:val="en-GB"/>
        </w:rPr>
      </w:pPr>
      <w:r w:rsidRPr="001E27C7">
        <w:rPr>
          <w:b/>
          <w:sz w:val="32"/>
          <w:szCs w:val="32"/>
          <w:lang w:val="en-GB"/>
        </w:rPr>
        <w:t xml:space="preserve">Trident Holiday Homes </w:t>
      </w:r>
      <w:r w:rsidR="00811092">
        <w:rPr>
          <w:b/>
          <w:sz w:val="32"/>
          <w:szCs w:val="32"/>
          <w:lang w:val="en-GB"/>
        </w:rPr>
        <w:t xml:space="preserve">Members </w:t>
      </w:r>
      <w:r w:rsidRPr="001E27C7">
        <w:rPr>
          <w:b/>
          <w:sz w:val="32"/>
          <w:szCs w:val="32"/>
          <w:lang w:val="en-GB"/>
        </w:rPr>
        <w:t>Booking Schedule</w:t>
      </w:r>
    </w:p>
    <w:p w:rsidR="00E01060" w:rsidRPr="00811092" w:rsidRDefault="005323AF" w:rsidP="00811092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2014</w:t>
      </w:r>
      <w:r w:rsidR="001E27C7">
        <w:rPr>
          <w:b/>
          <w:sz w:val="32"/>
          <w:szCs w:val="32"/>
          <w:lang w:val="en-GB"/>
        </w:rPr>
        <w:t xml:space="preserve"> Season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2551"/>
        <w:gridCol w:w="2948"/>
        <w:gridCol w:w="680"/>
        <w:gridCol w:w="2948"/>
        <w:gridCol w:w="680"/>
      </w:tblGrid>
      <w:tr w:rsidR="00BD65B8" w:rsidTr="0028693F">
        <w:trPr>
          <w:trHeight w:val="567"/>
        </w:trPr>
        <w:tc>
          <w:tcPr>
            <w:tcW w:w="2551" w:type="dxa"/>
            <w:vMerge w:val="restart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pStyle w:val="Plain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Rental</w:t>
            </w:r>
          </w:p>
          <w:p w:rsidR="00BD65B8" w:rsidRPr="00FD3BDE" w:rsidRDefault="00BD65B8" w:rsidP="00FD3BDE">
            <w:pPr>
              <w:pStyle w:val="PlainText"/>
              <w:jc w:val="center"/>
              <w:rPr>
                <w:b/>
                <w:lang w:val="en-GB"/>
              </w:rPr>
            </w:pPr>
            <w:r w:rsidRPr="00FD3BDE">
              <w:rPr>
                <w:b/>
                <w:lang w:val="en-GB"/>
              </w:rPr>
              <w:t>Week</w:t>
            </w:r>
          </w:p>
        </w:tc>
        <w:tc>
          <w:tcPr>
            <w:tcW w:w="36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65B8" w:rsidRPr="00FD3BDE" w:rsidRDefault="0028693F" w:rsidP="00FD3BD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Rental </w:t>
            </w:r>
            <w:r w:rsidR="00BD65B8" w:rsidRPr="00FD3BDE">
              <w:rPr>
                <w:b/>
                <w:lang w:val="en-GB"/>
              </w:rPr>
              <w:t>Option 1</w:t>
            </w:r>
          </w:p>
        </w:tc>
        <w:tc>
          <w:tcPr>
            <w:tcW w:w="36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65B8" w:rsidRPr="00FD3BDE" w:rsidRDefault="0028693F" w:rsidP="00FD3BD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Rental</w:t>
            </w:r>
            <w:r w:rsidR="00BD65B8" w:rsidRPr="00FD3BDE">
              <w:rPr>
                <w:b/>
                <w:lang w:val="en-GB"/>
              </w:rPr>
              <w:t xml:space="preserve"> Option 2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vMerge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BD65B8" w:rsidRDefault="00BD65B8" w:rsidP="00BD65B8">
            <w:pPr>
              <w:pStyle w:val="PlainText"/>
              <w:jc w:val="center"/>
              <w:rPr>
                <w:color w:val="404040" w:themeColor="text1" w:themeTint="BF"/>
              </w:rPr>
            </w:pPr>
            <w:r w:rsidRPr="00BD65B8">
              <w:rPr>
                <w:color w:val="404040" w:themeColor="text1" w:themeTint="BF"/>
              </w:rPr>
              <w:t>Location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BD65B8" w:rsidRDefault="00BD65B8" w:rsidP="00BD65B8">
            <w:pPr>
              <w:pStyle w:val="PlainText"/>
              <w:jc w:val="center"/>
              <w:rPr>
                <w:color w:val="404040" w:themeColor="text1" w:themeTint="BF"/>
              </w:rPr>
            </w:pPr>
            <w:r w:rsidRPr="00BD65B8">
              <w:rPr>
                <w:color w:val="404040" w:themeColor="text1" w:themeTint="BF"/>
              </w:rPr>
              <w:t>Rate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BD65B8" w:rsidRDefault="00BD65B8" w:rsidP="009C38E2">
            <w:pPr>
              <w:pStyle w:val="PlainText"/>
              <w:jc w:val="center"/>
              <w:rPr>
                <w:color w:val="404040" w:themeColor="text1" w:themeTint="BF"/>
              </w:rPr>
            </w:pPr>
            <w:r w:rsidRPr="00BD65B8">
              <w:rPr>
                <w:color w:val="404040" w:themeColor="text1" w:themeTint="BF"/>
              </w:rPr>
              <w:t>Location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BD65B8" w:rsidRDefault="00BD65B8" w:rsidP="009C38E2">
            <w:pPr>
              <w:pStyle w:val="PlainText"/>
              <w:jc w:val="center"/>
              <w:rPr>
                <w:color w:val="404040" w:themeColor="text1" w:themeTint="BF"/>
              </w:rPr>
            </w:pPr>
            <w:r w:rsidRPr="00BD65B8">
              <w:rPr>
                <w:color w:val="404040" w:themeColor="text1" w:themeTint="BF"/>
              </w:rPr>
              <w:t>Rate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June 7</w:t>
            </w:r>
            <w:r w:rsidRPr="00FD3BDE">
              <w:rPr>
                <w:vertAlign w:val="superscript"/>
                <w:lang w:val="en-GB"/>
              </w:rPr>
              <w:t>th</w:t>
            </w:r>
            <w:r w:rsidR="00D23487">
              <w:rPr>
                <w:lang w:val="en-GB"/>
              </w:rPr>
              <w:t xml:space="preserve"> – June 14</w:t>
            </w:r>
            <w:r w:rsidRPr="007A318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E01060" w:rsidRDefault="000E60B7" w:rsidP="007A3184">
            <w:pPr>
              <w:pStyle w:val="PlainText"/>
            </w:pPr>
            <w:r w:rsidRPr="00852B48">
              <w:rPr>
                <w:color w:val="FFC000"/>
              </w:rPr>
              <w:t>Crystal Fountain Holiday Homes, Tralee,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0E60B7" w:rsidP="00BD65B8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0E60B7">
              <w:rPr>
                <w:color w:val="FFC000"/>
              </w:rPr>
              <w:t>€350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7A3184">
            <w:pPr>
              <w:pStyle w:val="PlainText"/>
            </w:pPr>
            <w:proofErr w:type="spellStart"/>
            <w:r w:rsidRPr="00852B48">
              <w:rPr>
                <w:color w:val="943634" w:themeColor="accent2" w:themeShade="BF"/>
              </w:rPr>
              <w:t>Spiddal</w:t>
            </w:r>
            <w:proofErr w:type="spellEnd"/>
            <w:r w:rsidRPr="00852B48">
              <w:rPr>
                <w:color w:val="943634" w:themeColor="accent2" w:themeShade="BF"/>
              </w:rPr>
              <w:t xml:space="preserve"> Holiday Homes, </w:t>
            </w:r>
            <w:proofErr w:type="spellStart"/>
            <w:r w:rsidRPr="00852B48">
              <w:rPr>
                <w:color w:val="943634" w:themeColor="accent2" w:themeShade="BF"/>
              </w:rPr>
              <w:t>Spiddal</w:t>
            </w:r>
            <w:proofErr w:type="spellEnd"/>
            <w:r w:rsidRPr="00852B48">
              <w:rPr>
                <w:color w:val="943634" w:themeColor="accent2" w:themeShade="BF"/>
              </w:rPr>
              <w:t>, Co. Galway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943634" w:themeColor="accent2" w:themeShade="BF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June 14</w:t>
            </w:r>
            <w:r w:rsidRPr="00FD3BDE">
              <w:rPr>
                <w:vertAlign w:val="superscript"/>
                <w:lang w:val="en-GB"/>
              </w:rPr>
              <w:t>st</w:t>
            </w:r>
            <w:r w:rsidR="00D23487">
              <w:rPr>
                <w:lang w:val="en-GB"/>
              </w:rPr>
              <w:t xml:space="preserve"> – June 21</w:t>
            </w:r>
            <w:r w:rsidRPr="007A318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852B48" w:rsidRDefault="00BD65B8" w:rsidP="007A3184">
            <w:pPr>
              <w:pStyle w:val="PlainText"/>
              <w:rPr>
                <w:color w:val="FFFF00"/>
              </w:rPr>
            </w:pPr>
            <w:r w:rsidRPr="00852B48">
              <w:rPr>
                <w:color w:val="FFC000"/>
              </w:rPr>
              <w:t>Crystal Fountain Holiday Homes, Tralee,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BD65B8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FFC000"/>
              </w:rPr>
              <w:t>€350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852B48" w:rsidRDefault="00BD65B8" w:rsidP="007A3184">
            <w:pPr>
              <w:pStyle w:val="PlainText"/>
              <w:rPr>
                <w:color w:val="943634" w:themeColor="accent2" w:themeShade="BF"/>
              </w:rPr>
            </w:pPr>
            <w:proofErr w:type="spellStart"/>
            <w:r w:rsidRPr="00852B48">
              <w:rPr>
                <w:color w:val="943634" w:themeColor="accent2" w:themeShade="BF"/>
              </w:rPr>
              <w:t>Spiddal</w:t>
            </w:r>
            <w:proofErr w:type="spellEnd"/>
            <w:r w:rsidRPr="00852B48">
              <w:rPr>
                <w:color w:val="943634" w:themeColor="accent2" w:themeShade="BF"/>
              </w:rPr>
              <w:t xml:space="preserve"> Holiday Homes, </w:t>
            </w:r>
            <w:proofErr w:type="spellStart"/>
            <w:r w:rsidRPr="00852B48">
              <w:rPr>
                <w:color w:val="943634" w:themeColor="accent2" w:themeShade="BF"/>
              </w:rPr>
              <w:t>Spiddal</w:t>
            </w:r>
            <w:proofErr w:type="spellEnd"/>
            <w:r w:rsidRPr="00852B48">
              <w:rPr>
                <w:color w:val="943634" w:themeColor="accent2" w:themeShade="BF"/>
              </w:rPr>
              <w:t>, Co. Galway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943634" w:themeColor="accent2" w:themeShade="BF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June 21</w:t>
            </w:r>
            <w:r>
              <w:rPr>
                <w:vertAlign w:val="superscript"/>
                <w:lang w:val="en-GB"/>
              </w:rPr>
              <w:t>st</w:t>
            </w:r>
            <w:r w:rsidR="00D23487">
              <w:rPr>
                <w:lang w:val="en-GB"/>
              </w:rPr>
              <w:t xml:space="preserve"> – June 28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852B48" w:rsidRDefault="00BD65B8" w:rsidP="007A3184">
            <w:pPr>
              <w:pStyle w:val="PlainText"/>
              <w:rPr>
                <w:color w:val="4A442A" w:themeColor="background2" w:themeShade="40"/>
              </w:rPr>
            </w:pP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 xml:space="preserve"> Holiday Homes, </w:t>
            </w: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>, Co. Clare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4A442A" w:themeColor="background2" w:themeShade="40"/>
              </w:rPr>
              <w:t>€350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7A3184">
            <w:pPr>
              <w:pStyle w:val="PlainText"/>
            </w:pPr>
            <w:r w:rsidRPr="00852B48">
              <w:rPr>
                <w:color w:val="0070C0"/>
              </w:rPr>
              <w:t>Dingle Courtyard Cottages, Dingle,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0070C0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June 28</w:t>
            </w:r>
            <w:r>
              <w:rPr>
                <w:vertAlign w:val="superscript"/>
                <w:lang w:val="en-GB"/>
              </w:rPr>
              <w:t>th</w:t>
            </w:r>
            <w:r w:rsidR="00D23487">
              <w:rPr>
                <w:lang w:val="en-GB"/>
              </w:rPr>
              <w:t xml:space="preserve"> – July 5</w:t>
            </w:r>
            <w:r w:rsidRPr="00FD3BDE"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E01060" w:rsidRDefault="00BD65B8" w:rsidP="007A3184">
            <w:pPr>
              <w:pStyle w:val="PlainText"/>
            </w:pPr>
            <w:r w:rsidRPr="005A7CBB">
              <w:rPr>
                <w:color w:val="00B050"/>
              </w:rPr>
              <w:t xml:space="preserve">Lakeside Holiday Homes, </w:t>
            </w:r>
            <w:proofErr w:type="spellStart"/>
            <w:r w:rsidRPr="005A7CBB">
              <w:rPr>
                <w:color w:val="00B050"/>
              </w:rPr>
              <w:t>Killaloe</w:t>
            </w:r>
            <w:proofErr w:type="spellEnd"/>
            <w:r w:rsidRPr="005A7CBB">
              <w:rPr>
                <w:color w:val="00B050"/>
              </w:rPr>
              <w:t>, Co. Clare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00B050"/>
              </w:rPr>
              <w:t>€350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5A7CBB">
            <w:pPr>
              <w:pStyle w:val="PlainText"/>
            </w:pPr>
            <w:r w:rsidRPr="00852B48">
              <w:rPr>
                <w:color w:val="0070C0"/>
              </w:rPr>
              <w:t>Dingle Courtyard Cottages, Dingle,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0070C0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5</w:t>
            </w:r>
            <w:r w:rsidRPr="00FD3BDE">
              <w:rPr>
                <w:vertAlign w:val="superscript"/>
                <w:lang w:val="en-GB"/>
              </w:rPr>
              <w:t>th</w:t>
            </w:r>
            <w:r w:rsidR="00D23487">
              <w:rPr>
                <w:lang w:val="en-GB"/>
              </w:rPr>
              <w:t xml:space="preserve"> – July 12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E01060" w:rsidRDefault="00BD65B8" w:rsidP="007A3184">
            <w:pPr>
              <w:pStyle w:val="PlainText"/>
            </w:pP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 xml:space="preserve"> Holiday Homes, </w:t>
            </w: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>, Co. Clare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4A442A" w:themeColor="background2" w:themeShade="40"/>
              </w:rPr>
              <w:t>€500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5A7CBB">
            <w:pPr>
              <w:pStyle w:val="PlainText"/>
            </w:pPr>
            <w:r w:rsidRPr="005A7CBB">
              <w:rPr>
                <w:color w:val="7030A0"/>
              </w:rPr>
              <w:t>Sea Cliff Holiday Homes, Dunmore East, Co. Waterford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7030A0"/>
              </w:rPr>
              <w:t>€550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FD3BD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12</w:t>
            </w:r>
            <w:r w:rsidRPr="00FD3BDE">
              <w:rPr>
                <w:vertAlign w:val="superscript"/>
                <w:lang w:val="en-GB"/>
              </w:rPr>
              <w:t>th</w:t>
            </w:r>
            <w:r w:rsidR="00D23487">
              <w:rPr>
                <w:lang w:val="en-GB"/>
              </w:rPr>
              <w:t xml:space="preserve"> – July 19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7A3184" w:rsidRDefault="00BD65B8" w:rsidP="007A3184">
            <w:pPr>
              <w:pStyle w:val="PlainText"/>
            </w:pPr>
            <w:r w:rsidRPr="00852B48">
              <w:rPr>
                <w:color w:val="FFC000"/>
              </w:rPr>
              <w:t>Crystal Fountain Holiday Homes, Tralee,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FFC000"/>
              </w:rPr>
              <w:t>€500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7A3184" w:rsidRDefault="00BD65B8" w:rsidP="005A7CBB">
            <w:pPr>
              <w:pStyle w:val="PlainText"/>
            </w:pPr>
            <w:r w:rsidRPr="005A7CBB">
              <w:rPr>
                <w:color w:val="7030A0"/>
              </w:rPr>
              <w:t>Sea Cliff Holiday Homes, Dunmore East, Co. Waterford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7030A0"/>
              </w:rPr>
              <w:t>€550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7A31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19</w:t>
            </w:r>
            <w:r>
              <w:rPr>
                <w:vertAlign w:val="superscript"/>
                <w:lang w:val="en-GB"/>
              </w:rPr>
              <w:t>th</w:t>
            </w:r>
            <w:r w:rsidR="00D23487">
              <w:rPr>
                <w:lang w:val="en-GB"/>
              </w:rPr>
              <w:t xml:space="preserve"> – July 26</w:t>
            </w:r>
            <w:r w:rsidRPr="00FD3BDE"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7A3184">
            <w:pPr>
              <w:pStyle w:val="PlainText"/>
            </w:pP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 xml:space="preserve"> Holiday Homes, </w:t>
            </w: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>, Co. Clare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4A442A" w:themeColor="background2" w:themeShade="40"/>
              </w:rPr>
              <w:t>€500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5A7CBB">
            <w:pPr>
              <w:pStyle w:val="PlainText"/>
            </w:pPr>
            <w:r w:rsidRPr="005A7CBB">
              <w:rPr>
                <w:color w:val="7030A0"/>
              </w:rPr>
              <w:t>Sea Cliff Holiday Homes, Dunmore East, Co. Waterford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7030A0"/>
              </w:rPr>
              <w:t>€550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826E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July 26</w:t>
            </w:r>
            <w:r w:rsidRPr="00FD3BDE">
              <w:rPr>
                <w:vertAlign w:val="superscript"/>
                <w:lang w:val="en-GB"/>
              </w:rPr>
              <w:t>th</w:t>
            </w:r>
            <w:r w:rsidR="00383FBF">
              <w:rPr>
                <w:lang w:val="en-GB"/>
              </w:rPr>
              <w:t xml:space="preserve"> – August 2</w:t>
            </w:r>
            <w:r>
              <w:rPr>
                <w:vertAlign w:val="superscript"/>
                <w:lang w:val="en-GB"/>
              </w:rPr>
              <w:t>st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E01060" w:rsidRDefault="00BD65B8" w:rsidP="007A3184">
            <w:pPr>
              <w:pStyle w:val="PlainText"/>
            </w:pPr>
            <w:r w:rsidRPr="005A7CBB">
              <w:rPr>
                <w:color w:val="00B050"/>
              </w:rPr>
              <w:t xml:space="preserve">Lakeside Holiday Homes, </w:t>
            </w:r>
            <w:proofErr w:type="spellStart"/>
            <w:r w:rsidRPr="005A7CBB">
              <w:rPr>
                <w:color w:val="00B050"/>
              </w:rPr>
              <w:t>Killaloe</w:t>
            </w:r>
            <w:proofErr w:type="spellEnd"/>
            <w:r w:rsidRPr="005A7CBB">
              <w:rPr>
                <w:color w:val="00B050"/>
              </w:rPr>
              <w:t>, Co. Clare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00B050"/>
              </w:rPr>
              <w:t>€500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5A7CBB">
            <w:pPr>
              <w:pStyle w:val="PlainText"/>
            </w:pPr>
            <w:r w:rsidRPr="00852B48">
              <w:rPr>
                <w:color w:val="FFC000"/>
              </w:rPr>
              <w:t>Crystal Fountain Holiday Homes, Tralee,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FFC000"/>
              </w:rPr>
              <w:t>€550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826E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</w:t>
            </w:r>
            <w:r>
              <w:rPr>
                <w:vertAlign w:val="superscript"/>
                <w:lang w:val="en-GB"/>
              </w:rPr>
              <w:t>nd</w:t>
            </w:r>
            <w:r w:rsidR="00383FBF">
              <w:rPr>
                <w:lang w:val="en-GB"/>
              </w:rPr>
              <w:t xml:space="preserve"> – August 9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E01060" w:rsidRDefault="00BD65B8" w:rsidP="007A3184">
            <w:pPr>
              <w:pStyle w:val="PlainText"/>
            </w:pPr>
            <w:r w:rsidRPr="00852B48">
              <w:rPr>
                <w:color w:val="FFC000"/>
              </w:rPr>
              <w:t>Crystal Fountain Holiday Homes, Tralee, Co. Kerry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FFC000"/>
              </w:rPr>
              <w:t>€500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9C38E2">
            <w:pPr>
              <w:pStyle w:val="PlainText"/>
            </w:pPr>
            <w:r w:rsidRPr="005A7CBB">
              <w:rPr>
                <w:color w:val="7030A0"/>
              </w:rPr>
              <w:t>Sea Cliff Holiday Homes, Dunmore East, Co. Waterford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7030A0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826E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9</w:t>
            </w:r>
            <w:r>
              <w:rPr>
                <w:vertAlign w:val="superscript"/>
                <w:lang w:val="en-GB"/>
              </w:rPr>
              <w:t>th</w:t>
            </w:r>
            <w:r w:rsidR="00383FBF">
              <w:rPr>
                <w:lang w:val="en-GB"/>
              </w:rPr>
              <w:t xml:space="preserve"> – August 16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FD3BDE" w:rsidRDefault="00BD65B8" w:rsidP="009C38E2">
            <w:pPr>
              <w:pStyle w:val="PlainText"/>
            </w:pPr>
            <w:proofErr w:type="spellStart"/>
            <w:r>
              <w:t>Lisdoonvarna</w:t>
            </w:r>
            <w:proofErr w:type="spellEnd"/>
            <w:r>
              <w:t xml:space="preserve"> Holiday Homes, </w:t>
            </w:r>
            <w:proofErr w:type="spellStart"/>
            <w:r>
              <w:t>Lisdoonvarna</w:t>
            </w:r>
            <w:proofErr w:type="spellEnd"/>
            <w:r>
              <w:t>, Co. Clare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4A442A" w:themeColor="background2" w:themeShade="40"/>
              </w:rPr>
              <w:t>€450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BD65B8" w:rsidRPr="007A3184" w:rsidRDefault="00BD65B8" w:rsidP="009C38E2">
            <w:pPr>
              <w:pStyle w:val="PlainText"/>
            </w:pPr>
            <w:r w:rsidRPr="005A7CBB">
              <w:rPr>
                <w:color w:val="7030A0"/>
              </w:rPr>
              <w:t>Sea Cliff Holiday Homes, Dunmore East, Co. Waterford</w:t>
            </w:r>
          </w:p>
        </w:tc>
        <w:tc>
          <w:tcPr>
            <w:tcW w:w="680" w:type="dxa"/>
            <w:tcBorders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7030A0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826E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16</w:t>
            </w:r>
            <w:r>
              <w:rPr>
                <w:vertAlign w:val="superscript"/>
                <w:lang w:val="en-GB"/>
              </w:rPr>
              <w:t>th</w:t>
            </w:r>
            <w:r w:rsidR="00383FBF">
              <w:rPr>
                <w:lang w:val="en-GB"/>
              </w:rPr>
              <w:t xml:space="preserve"> – August 23</w:t>
            </w:r>
            <w:r>
              <w:rPr>
                <w:vertAlign w:val="superscript"/>
                <w:lang w:val="en-GB"/>
              </w:rPr>
              <w:t>nd</w:t>
            </w:r>
          </w:p>
        </w:tc>
        <w:tc>
          <w:tcPr>
            <w:tcW w:w="29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D65B8" w:rsidRPr="00E01060" w:rsidRDefault="00BD65B8" w:rsidP="009C38E2">
            <w:pPr>
              <w:pStyle w:val="PlainText"/>
            </w:pPr>
            <w:r w:rsidRPr="005A7CBB">
              <w:rPr>
                <w:color w:val="00B050"/>
              </w:rPr>
              <w:t xml:space="preserve">Lakeside Holiday Homes, </w:t>
            </w:r>
            <w:proofErr w:type="spellStart"/>
            <w:r w:rsidRPr="005A7CBB">
              <w:rPr>
                <w:color w:val="00B050"/>
              </w:rPr>
              <w:t>Killaloe</w:t>
            </w:r>
            <w:proofErr w:type="spellEnd"/>
            <w:r w:rsidRPr="005A7CBB">
              <w:rPr>
                <w:color w:val="00B050"/>
              </w:rPr>
              <w:t>, Co. Clare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00B050"/>
              </w:rPr>
              <w:t>€450</w:t>
            </w:r>
          </w:p>
        </w:tc>
        <w:tc>
          <w:tcPr>
            <w:tcW w:w="29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D65B8" w:rsidRPr="00FD3BDE" w:rsidRDefault="00BD65B8" w:rsidP="009C38E2">
            <w:pPr>
              <w:pStyle w:val="PlainText"/>
            </w:pPr>
            <w:r w:rsidRPr="005A7CBB">
              <w:rPr>
                <w:color w:val="7030A0"/>
              </w:rPr>
              <w:t>Sea Cliff Holiday Homes, Dunmore East, Co. Waterford</w: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7030A0"/>
              </w:rPr>
              <w:t>€500</w:t>
            </w:r>
          </w:p>
        </w:tc>
      </w:tr>
      <w:tr w:rsidR="00BD65B8" w:rsidTr="0028693F">
        <w:trPr>
          <w:trHeight w:val="680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D65B8" w:rsidRDefault="00BD65B8" w:rsidP="00826EC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August 23</w:t>
            </w:r>
            <w:r>
              <w:rPr>
                <w:vertAlign w:val="superscript"/>
                <w:lang w:val="en-GB"/>
              </w:rPr>
              <w:t>rd</w:t>
            </w:r>
            <w:r w:rsidR="00383FBF">
              <w:rPr>
                <w:lang w:val="en-GB"/>
              </w:rPr>
              <w:t xml:space="preserve"> – August 30</w:t>
            </w:r>
            <w:bookmarkStart w:id="0" w:name="_GoBack"/>
            <w:bookmarkEnd w:id="0"/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29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65B8" w:rsidRPr="00E01060" w:rsidRDefault="00BD65B8" w:rsidP="009C38E2">
            <w:pPr>
              <w:pStyle w:val="PlainText"/>
            </w:pPr>
            <w:r w:rsidRPr="00852B48">
              <w:rPr>
                <w:color w:val="FFC000"/>
              </w:rPr>
              <w:t>Crystal Fountain Holiday Homes, Tralee, Co. Kerry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FFC000"/>
              </w:rPr>
              <w:t>€450</w:t>
            </w:r>
          </w:p>
        </w:tc>
        <w:tc>
          <w:tcPr>
            <w:tcW w:w="29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65B8" w:rsidRDefault="00BD65B8" w:rsidP="007A3184">
            <w:pPr>
              <w:pStyle w:val="PlainText"/>
            </w:pP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 xml:space="preserve"> Holiday Homes, </w:t>
            </w:r>
            <w:proofErr w:type="spellStart"/>
            <w:r w:rsidRPr="00852B48">
              <w:rPr>
                <w:color w:val="4A442A" w:themeColor="background2" w:themeShade="40"/>
              </w:rPr>
              <w:t>Lisdoonvarna</w:t>
            </w:r>
            <w:proofErr w:type="spellEnd"/>
            <w:r w:rsidRPr="00852B48">
              <w:rPr>
                <w:color w:val="4A442A" w:themeColor="background2" w:themeShade="40"/>
              </w:rPr>
              <w:t>, Co. Clare</w:t>
            </w:r>
          </w:p>
        </w:tc>
        <w:tc>
          <w:tcPr>
            <w:tcW w:w="6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65B8" w:rsidRPr="00852B48" w:rsidRDefault="00BD65B8" w:rsidP="009C38E2">
            <w:pPr>
              <w:pStyle w:val="PlainText"/>
              <w:jc w:val="center"/>
              <w:rPr>
                <w:color w:val="943634" w:themeColor="accent2" w:themeShade="BF"/>
              </w:rPr>
            </w:pPr>
            <w:r w:rsidRPr="0028693F">
              <w:rPr>
                <w:color w:val="4A442A" w:themeColor="background2" w:themeShade="40"/>
              </w:rPr>
              <w:t>€</w:t>
            </w:r>
            <w:r w:rsidR="0028693F">
              <w:rPr>
                <w:color w:val="4A442A" w:themeColor="background2" w:themeShade="40"/>
              </w:rPr>
              <w:t>4</w:t>
            </w:r>
            <w:r w:rsidRPr="0028693F">
              <w:rPr>
                <w:color w:val="4A442A" w:themeColor="background2" w:themeShade="40"/>
              </w:rPr>
              <w:t>50</w:t>
            </w:r>
          </w:p>
        </w:tc>
      </w:tr>
    </w:tbl>
    <w:p w:rsidR="00E01060" w:rsidRPr="00E01060" w:rsidRDefault="00E01060">
      <w:pPr>
        <w:rPr>
          <w:lang w:val="en-GB"/>
        </w:rPr>
      </w:pPr>
    </w:p>
    <w:sectPr w:rsidR="00E01060" w:rsidRPr="00E01060" w:rsidSect="008110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60"/>
    <w:rsid w:val="000E60B7"/>
    <w:rsid w:val="001B488B"/>
    <w:rsid w:val="001E27C7"/>
    <w:rsid w:val="0028693F"/>
    <w:rsid w:val="003615C9"/>
    <w:rsid w:val="00383FBF"/>
    <w:rsid w:val="00386B79"/>
    <w:rsid w:val="005323AF"/>
    <w:rsid w:val="005A7CBB"/>
    <w:rsid w:val="007A3184"/>
    <w:rsid w:val="007A7769"/>
    <w:rsid w:val="00811092"/>
    <w:rsid w:val="00852B48"/>
    <w:rsid w:val="00A9167F"/>
    <w:rsid w:val="00BD65B8"/>
    <w:rsid w:val="00C26BCA"/>
    <w:rsid w:val="00D23487"/>
    <w:rsid w:val="00E01060"/>
    <w:rsid w:val="00F7693F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010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0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010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0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Fox</dc:creator>
  <cp:lastModifiedBy>Richard</cp:lastModifiedBy>
  <cp:revision>2</cp:revision>
  <dcterms:created xsi:type="dcterms:W3CDTF">2014-02-03T15:06:00Z</dcterms:created>
  <dcterms:modified xsi:type="dcterms:W3CDTF">2014-02-03T15:06:00Z</dcterms:modified>
</cp:coreProperties>
</file>